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48AF0" w14:textId="77777777" w:rsidR="00104846" w:rsidRDefault="00104846" w:rsidP="00104846">
      <w:pPr>
        <w:spacing w:after="0"/>
        <w:jc w:val="center"/>
        <w:rPr>
          <w:rFonts w:ascii="Arial" w:hAnsi="Arial" w:cs="Arial"/>
          <w:b/>
          <w:bCs/>
          <w:color w:val="000000"/>
          <w:sz w:val="28"/>
          <w:szCs w:val="28"/>
          <w:lang w:val="es-ES_tradnl"/>
        </w:rPr>
      </w:pPr>
      <w:r w:rsidRPr="00956987">
        <w:rPr>
          <w:rFonts w:ascii="Arial" w:hAnsi="Arial" w:cs="Arial"/>
          <w:b/>
          <w:bCs/>
          <w:color w:val="000000"/>
          <w:sz w:val="28"/>
          <w:szCs w:val="28"/>
          <w:lang w:val="es-ES_tradnl"/>
        </w:rPr>
        <w:t xml:space="preserve">Situación actual de la generación distribuida en </w:t>
      </w:r>
    </w:p>
    <w:p w14:paraId="0D1EC8A6" w14:textId="7632FA11" w:rsidR="00956987" w:rsidRDefault="00104846" w:rsidP="00104846">
      <w:pPr>
        <w:spacing w:after="0"/>
        <w:jc w:val="center"/>
        <w:rPr>
          <w:rFonts w:ascii="Arial" w:hAnsi="Arial" w:cs="Arial"/>
          <w:b/>
          <w:bCs/>
          <w:color w:val="000000"/>
          <w:sz w:val="28"/>
          <w:szCs w:val="28"/>
          <w:lang w:val="es-ES_tradnl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val="es-ES_tradnl"/>
        </w:rPr>
        <w:t>B</w:t>
      </w:r>
      <w:r w:rsidRPr="00956987">
        <w:rPr>
          <w:rFonts w:ascii="Arial" w:hAnsi="Arial" w:cs="Arial"/>
          <w:b/>
          <w:bCs/>
          <w:color w:val="000000"/>
          <w:sz w:val="28"/>
          <w:szCs w:val="28"/>
          <w:lang w:val="es-ES_tradnl"/>
        </w:rPr>
        <w:t>olivia</w:t>
      </w:r>
    </w:p>
    <w:p w14:paraId="5AC0A0AC" w14:textId="21F39C42" w:rsidR="00104846" w:rsidRPr="00104846" w:rsidRDefault="00104846" w:rsidP="00104846">
      <w:pPr>
        <w:spacing w:after="0"/>
        <w:jc w:val="right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  <w:r w:rsidRPr="00104846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>Alejandra Prada</w:t>
      </w:r>
    </w:p>
    <w:p w14:paraId="19BE5D01" w14:textId="34556A18" w:rsidR="00104846" w:rsidRPr="00104846" w:rsidRDefault="00104846" w:rsidP="00104846">
      <w:pPr>
        <w:spacing w:after="0"/>
        <w:jc w:val="right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>a</w:t>
      </w:r>
      <w:r w:rsidRPr="00104846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>lejandra.prada@giz.de</w:t>
      </w:r>
      <w:proofErr w:type="spellEnd"/>
    </w:p>
    <w:p w14:paraId="710434BC" w14:textId="77777777" w:rsidR="00956987" w:rsidRPr="00104846" w:rsidRDefault="00956987" w:rsidP="00956987">
      <w:pPr>
        <w:spacing w:after="0"/>
        <w:jc w:val="both"/>
        <w:rPr>
          <w:sz w:val="24"/>
          <w:szCs w:val="24"/>
          <w:lang w:val="es-ES"/>
        </w:rPr>
      </w:pPr>
    </w:p>
    <w:p w14:paraId="4968057C" w14:textId="77777777" w:rsidR="00956987" w:rsidRPr="00014862" w:rsidRDefault="00956987" w:rsidP="00956987">
      <w:pPr>
        <w:spacing w:after="0"/>
        <w:jc w:val="both"/>
        <w:rPr>
          <w:lang w:val="es-ES"/>
        </w:rPr>
      </w:pPr>
      <w:r>
        <w:rPr>
          <w:lang w:val="es-ES"/>
        </w:rPr>
        <w:t xml:space="preserve">La incorporación de energías renovables en el mundo ha tenido gran impulso gracias a sus beneficios ambientales, </w:t>
      </w:r>
      <w:r w:rsidRPr="009C3B46">
        <w:rPr>
          <w:lang w:val="es-ES"/>
        </w:rPr>
        <w:t xml:space="preserve">aumentos de la eficiencia y reducciones en sus costos que se han </w:t>
      </w:r>
      <w:r>
        <w:rPr>
          <w:lang w:val="es-ES"/>
        </w:rPr>
        <w:t>registrado</w:t>
      </w:r>
      <w:r w:rsidRPr="009C3B46">
        <w:rPr>
          <w:lang w:val="es-ES"/>
        </w:rPr>
        <w:t xml:space="preserve"> año tras año</w:t>
      </w:r>
      <w:r>
        <w:rPr>
          <w:lang w:val="es-ES"/>
        </w:rPr>
        <w:t>, en especial la tecnología solar fotovoltaica (generación de electricidad a partir de la radiación solar). Esta tecnología tiene una gran fa</w:t>
      </w:r>
      <w:r w:rsidRPr="00014862">
        <w:rPr>
          <w:lang w:val="es-ES"/>
        </w:rPr>
        <w:t xml:space="preserve">cilidad </w:t>
      </w:r>
      <w:r>
        <w:rPr>
          <w:lang w:val="es-ES"/>
        </w:rPr>
        <w:t>en su</w:t>
      </w:r>
      <w:r w:rsidRPr="00014862">
        <w:rPr>
          <w:lang w:val="es-ES"/>
        </w:rPr>
        <w:t xml:space="preserve"> instalación, operación y mantenimiento</w:t>
      </w:r>
      <w:r>
        <w:rPr>
          <w:lang w:val="es-ES"/>
        </w:rPr>
        <w:t>, por lo que ha</w:t>
      </w:r>
      <w:r w:rsidRPr="00014862">
        <w:rPr>
          <w:lang w:val="es-ES"/>
        </w:rPr>
        <w:t xml:space="preserve"> generado interés en sectores de pequeña escala, para su uso en viviendas, empresas, industrias, sector rural, etc. </w:t>
      </w:r>
      <w:r w:rsidRPr="0010496D">
        <w:rPr>
          <w:lang w:val="es-ES"/>
        </w:rPr>
        <w:t xml:space="preserve">El potencial para el aprovechamiento de este tipo de energía en </w:t>
      </w:r>
      <w:r>
        <w:rPr>
          <w:lang w:val="es-ES"/>
        </w:rPr>
        <w:t>Bolivia</w:t>
      </w:r>
      <w:r w:rsidRPr="0010496D">
        <w:rPr>
          <w:lang w:val="es-ES"/>
        </w:rPr>
        <w:t xml:space="preserve"> es importante, </w:t>
      </w:r>
      <w:r>
        <w:rPr>
          <w:lang w:val="es-ES"/>
        </w:rPr>
        <w:t>ya que presenta</w:t>
      </w:r>
      <w:r w:rsidRPr="0010496D">
        <w:rPr>
          <w:lang w:val="es-ES"/>
        </w:rPr>
        <w:t xml:space="preserve"> altos índices de radiación sola</w:t>
      </w:r>
      <w:r>
        <w:rPr>
          <w:lang w:val="es-ES"/>
        </w:rPr>
        <w:t>r.</w:t>
      </w:r>
    </w:p>
    <w:p w14:paraId="36A7432F" w14:textId="77777777" w:rsidR="00956987" w:rsidRDefault="00956987" w:rsidP="00956987">
      <w:pPr>
        <w:spacing w:after="0"/>
        <w:jc w:val="both"/>
        <w:rPr>
          <w:lang w:val="es-ES"/>
        </w:rPr>
      </w:pPr>
    </w:p>
    <w:p w14:paraId="49C93372" w14:textId="1B239D1A" w:rsidR="00956987" w:rsidRDefault="00956987" w:rsidP="00956987">
      <w:pPr>
        <w:spacing w:after="0"/>
        <w:jc w:val="both"/>
        <w:rPr>
          <w:lang w:val="es-ES"/>
        </w:rPr>
      </w:pPr>
      <w:r>
        <w:rPr>
          <w:lang w:val="es-ES"/>
        </w:rPr>
        <w:t xml:space="preserve">Convencionalmente, la electricidad que </w:t>
      </w:r>
      <w:r w:rsidR="003301AF">
        <w:rPr>
          <w:lang w:val="es-ES"/>
        </w:rPr>
        <w:t>se usa en los</w:t>
      </w:r>
      <w:r>
        <w:rPr>
          <w:lang w:val="es-ES"/>
        </w:rPr>
        <w:t xml:space="preserve"> hogares se obtiene a partir de grandes centros de generación</w:t>
      </w:r>
      <w:r>
        <w:t>, lo que implica una fuerte inversión en</w:t>
      </w:r>
      <w:r w:rsidRPr="006F6530">
        <w:t xml:space="preserve"> infr</w:t>
      </w:r>
      <w:r>
        <w:t>ae</w:t>
      </w:r>
      <w:r w:rsidRPr="006F6530">
        <w:t>structura</w:t>
      </w:r>
      <w:r>
        <w:t xml:space="preserve">. </w:t>
      </w:r>
      <w:r w:rsidR="003301AF">
        <w:t>Asimismo, l</w:t>
      </w:r>
      <w:r w:rsidRPr="00C70521">
        <w:rPr>
          <w:lang w:val="es-ES"/>
        </w:rPr>
        <w:t>a energía eléctrica</w:t>
      </w:r>
      <w:r>
        <w:rPr>
          <w:lang w:val="es-ES"/>
        </w:rPr>
        <w:t xml:space="preserve"> debe</w:t>
      </w:r>
      <w:r w:rsidRPr="00C70521">
        <w:rPr>
          <w:lang w:val="es-ES"/>
        </w:rPr>
        <w:t xml:space="preserve"> recorrer un largo camino hasta llegar a </w:t>
      </w:r>
      <w:r w:rsidR="003301AF">
        <w:rPr>
          <w:lang w:val="es-ES"/>
        </w:rPr>
        <w:t>las viviendas</w:t>
      </w:r>
      <w:r>
        <w:rPr>
          <w:lang w:val="es-ES"/>
        </w:rPr>
        <w:t xml:space="preserve">, </w:t>
      </w:r>
      <w:r w:rsidR="00104846">
        <w:rPr>
          <w:lang w:val="es-ES"/>
        </w:rPr>
        <w:t xml:space="preserve">y </w:t>
      </w:r>
      <w:r>
        <w:rPr>
          <w:lang w:val="es-ES"/>
        </w:rPr>
        <w:t xml:space="preserve">durante este trayecto una parte importante de esta energía se pierde. </w:t>
      </w:r>
    </w:p>
    <w:p w14:paraId="46C7804B" w14:textId="77777777" w:rsidR="00956987" w:rsidRDefault="00956987" w:rsidP="00956987">
      <w:pPr>
        <w:spacing w:after="0"/>
        <w:jc w:val="both"/>
        <w:rPr>
          <w:lang w:val="es-ES"/>
        </w:rPr>
      </w:pPr>
    </w:p>
    <w:p w14:paraId="6E919BF4" w14:textId="77777777" w:rsidR="00956987" w:rsidRDefault="00956987" w:rsidP="00956987">
      <w:pPr>
        <w:spacing w:after="0"/>
        <w:jc w:val="both"/>
        <w:rPr>
          <w:lang w:val="es-ES"/>
        </w:rPr>
      </w:pPr>
      <w:r>
        <w:rPr>
          <w:lang w:val="es-ES"/>
        </w:rPr>
        <w:t xml:space="preserve">Ahora </w:t>
      </w:r>
      <w:r w:rsidR="003301AF">
        <w:rPr>
          <w:lang w:val="es-ES"/>
        </w:rPr>
        <w:t xml:space="preserve">se tiene </w:t>
      </w:r>
      <w:r>
        <w:rPr>
          <w:lang w:val="es-ES"/>
        </w:rPr>
        <w:t xml:space="preserve">la posibilidad de generar nuestra propia energía a partir de pequeños sistemas solares fotovoltaicos instalados en </w:t>
      </w:r>
      <w:r w:rsidR="003301AF">
        <w:rPr>
          <w:lang w:val="es-ES"/>
        </w:rPr>
        <w:t>los techos de los hogares</w:t>
      </w:r>
      <w:r>
        <w:rPr>
          <w:lang w:val="es-ES"/>
        </w:rPr>
        <w:t xml:space="preserve">, y la energía que no </w:t>
      </w:r>
      <w:r w:rsidR="003301AF">
        <w:rPr>
          <w:lang w:val="es-ES"/>
        </w:rPr>
        <w:t xml:space="preserve">se consume </w:t>
      </w:r>
      <w:r>
        <w:rPr>
          <w:lang w:val="es-ES"/>
        </w:rPr>
        <w:t>se puede utilizar para la red de distribución de electricidad local y, así, recibir una retribución</w:t>
      </w:r>
      <w:r w:rsidR="003301AF">
        <w:rPr>
          <w:lang w:val="es-ES"/>
        </w:rPr>
        <w:t>. E</w:t>
      </w:r>
      <w:r>
        <w:rPr>
          <w:lang w:val="es-ES"/>
        </w:rPr>
        <w:t xml:space="preserve">ste es el concepto básico de la </w:t>
      </w:r>
      <w:r w:rsidRPr="00014862">
        <w:rPr>
          <w:lang w:val="es-ES"/>
        </w:rPr>
        <w:t>generación distribuida</w:t>
      </w:r>
      <w:r>
        <w:rPr>
          <w:lang w:val="es-ES"/>
        </w:rPr>
        <w:t xml:space="preserve">. </w:t>
      </w:r>
    </w:p>
    <w:p w14:paraId="6318D042" w14:textId="77777777" w:rsidR="00956987" w:rsidRDefault="00956987" w:rsidP="00956987">
      <w:pPr>
        <w:spacing w:after="0"/>
        <w:jc w:val="both"/>
        <w:rPr>
          <w:lang w:val="es-ES"/>
        </w:rPr>
      </w:pPr>
    </w:p>
    <w:p w14:paraId="49FA4E1D" w14:textId="0E9EAE1D" w:rsidR="00956987" w:rsidRDefault="00956987" w:rsidP="00956987">
      <w:pPr>
        <w:jc w:val="both"/>
        <w:rPr>
          <w:lang w:val="es-ES"/>
        </w:rPr>
      </w:pPr>
      <w:r>
        <w:rPr>
          <w:lang w:val="es-ES"/>
        </w:rPr>
        <w:t xml:space="preserve">A diferencia de otros países, en </w:t>
      </w:r>
      <w:r w:rsidRPr="00014862">
        <w:rPr>
          <w:lang w:val="es-ES"/>
        </w:rPr>
        <w:t xml:space="preserve">Bolivia todavía no </w:t>
      </w:r>
      <w:r>
        <w:rPr>
          <w:lang w:val="es-ES"/>
        </w:rPr>
        <w:t xml:space="preserve">se </w:t>
      </w:r>
      <w:r w:rsidRPr="00014862">
        <w:rPr>
          <w:lang w:val="es-ES"/>
        </w:rPr>
        <w:t>cu</w:t>
      </w:r>
      <w:r>
        <w:rPr>
          <w:lang w:val="es-ES"/>
        </w:rPr>
        <w:t>e</w:t>
      </w:r>
      <w:r w:rsidRPr="00014862">
        <w:rPr>
          <w:lang w:val="es-ES"/>
        </w:rPr>
        <w:t>nta con una normativa que regule e incentive la incorporación de generación distribuida renovable en su sistema eléctrico</w:t>
      </w:r>
      <w:r>
        <w:rPr>
          <w:lang w:val="es-ES"/>
        </w:rPr>
        <w:t xml:space="preserve">; en este sentido, el Programa de Energías Renovables (PEERR II) está apoyando al Gobierno </w:t>
      </w:r>
      <w:r w:rsidR="00104846">
        <w:rPr>
          <w:lang w:val="es-ES"/>
        </w:rPr>
        <w:t>del Estado Plurinacional de Bolivia</w:t>
      </w:r>
      <w:r>
        <w:rPr>
          <w:lang w:val="es-ES"/>
        </w:rPr>
        <w:t xml:space="preserve"> en la creación de una normativa que sea adecuada </w:t>
      </w:r>
      <w:r w:rsidR="003301AF">
        <w:rPr>
          <w:lang w:val="es-ES"/>
        </w:rPr>
        <w:t>a su conte</w:t>
      </w:r>
      <w:r w:rsidR="00F403EB">
        <w:rPr>
          <w:lang w:val="es-ES"/>
        </w:rPr>
        <w:t>x</w:t>
      </w:r>
      <w:r w:rsidR="003301AF">
        <w:rPr>
          <w:lang w:val="es-ES"/>
        </w:rPr>
        <w:t>to</w:t>
      </w:r>
      <w:r>
        <w:rPr>
          <w:lang w:val="es-ES"/>
        </w:rPr>
        <w:t>, que permita incentivar a los usuarios a instalar su propia planta de generación a partir de energías renovables</w:t>
      </w:r>
      <w:r w:rsidR="00F403EB">
        <w:rPr>
          <w:lang w:val="es-ES"/>
        </w:rPr>
        <w:t>.</w:t>
      </w:r>
    </w:p>
    <w:p w14:paraId="22939C15" w14:textId="503385BC" w:rsidR="00956987" w:rsidRDefault="00956987" w:rsidP="00956987">
      <w:pPr>
        <w:spacing w:after="0"/>
        <w:jc w:val="both"/>
        <w:rPr>
          <w:lang w:val="es-ES"/>
        </w:rPr>
      </w:pPr>
      <w:r>
        <w:rPr>
          <w:lang w:val="es-ES"/>
        </w:rPr>
        <w:t>Para lograr esto, el Programa fortalece las capacidades a funcionarios clave del sector eléctrico, además</w:t>
      </w:r>
      <w:r w:rsidR="00F403EB">
        <w:rPr>
          <w:lang w:val="es-ES"/>
        </w:rPr>
        <w:t>,</w:t>
      </w:r>
      <w:r>
        <w:rPr>
          <w:lang w:val="es-ES"/>
        </w:rPr>
        <w:t xml:space="preserve"> genera intercambio de conocimientos con países como Brasil y Alemania, los cuales cuentan con gran experiencia y han tenido éxito en la incorporación de generación distribuida.</w:t>
      </w:r>
    </w:p>
    <w:p w14:paraId="13D79A8A" w14:textId="77777777" w:rsidR="00956987" w:rsidRDefault="00956987" w:rsidP="00956987">
      <w:pPr>
        <w:spacing w:after="0"/>
        <w:jc w:val="both"/>
        <w:rPr>
          <w:lang w:val="es-ES"/>
        </w:rPr>
      </w:pPr>
    </w:p>
    <w:p w14:paraId="5150497E" w14:textId="1A505582" w:rsidR="00956987" w:rsidRDefault="003301AF" w:rsidP="00956987">
      <w:pPr>
        <w:spacing w:after="0"/>
        <w:jc w:val="both"/>
        <w:rPr>
          <w:lang w:val="es-ES"/>
        </w:rPr>
      </w:pPr>
      <w:r>
        <w:rPr>
          <w:lang w:val="es-ES"/>
        </w:rPr>
        <w:t>Por su parte, e</w:t>
      </w:r>
      <w:r w:rsidR="00956987">
        <w:rPr>
          <w:lang w:val="es-ES"/>
        </w:rPr>
        <w:t xml:space="preserve">l Gobierno </w:t>
      </w:r>
      <w:r w:rsidR="00D74576">
        <w:rPr>
          <w:lang w:val="es-ES"/>
        </w:rPr>
        <w:t>b</w:t>
      </w:r>
      <w:r w:rsidR="00956987">
        <w:rPr>
          <w:lang w:val="es-ES"/>
        </w:rPr>
        <w:t>oliviano ha manifestado su interés en reglamentar la generación distribuida, por lo que este apoyo en asistencia técnica está recibiendo gran apertura</w:t>
      </w:r>
      <w:r>
        <w:rPr>
          <w:lang w:val="es-ES"/>
        </w:rPr>
        <w:t xml:space="preserve">, </w:t>
      </w:r>
      <w:r w:rsidR="00956987">
        <w:rPr>
          <w:lang w:val="es-ES"/>
        </w:rPr>
        <w:t xml:space="preserve">esto motiva a continuar trabajando y </w:t>
      </w:r>
      <w:r>
        <w:rPr>
          <w:lang w:val="es-ES"/>
        </w:rPr>
        <w:t>se tiene como</w:t>
      </w:r>
      <w:r w:rsidR="00956987">
        <w:rPr>
          <w:lang w:val="es-ES"/>
        </w:rPr>
        <w:t xml:space="preserve"> meta lograr que esta reglamentación sea implementada en Bolivia en este año.</w:t>
      </w:r>
    </w:p>
    <w:p w14:paraId="10204ACE" w14:textId="77777777" w:rsidR="00FB2E10" w:rsidRDefault="00FB2E10" w:rsidP="00956987">
      <w:pPr>
        <w:spacing w:after="0"/>
        <w:jc w:val="both"/>
        <w:rPr>
          <w:lang w:val="es-ES"/>
        </w:rPr>
      </w:pPr>
    </w:p>
    <w:p w14:paraId="643AA40E" w14:textId="577D0101" w:rsidR="00FB2E10" w:rsidRDefault="00DC7516" w:rsidP="00DC7516">
      <w:pPr>
        <w:spacing w:after="0"/>
        <w:jc w:val="both"/>
        <w:rPr>
          <w:sz w:val="16"/>
          <w:szCs w:val="16"/>
          <w:lang w:val="es-ES"/>
        </w:rPr>
      </w:pPr>
      <w:r>
        <w:rPr>
          <w:sz w:val="16"/>
          <w:szCs w:val="16"/>
          <w:lang w:val="es-ES"/>
        </w:rPr>
        <w:t xml:space="preserve"> </w:t>
      </w:r>
    </w:p>
    <w:p w14:paraId="38B49DA1" w14:textId="34AC62C4" w:rsidR="00D7532D" w:rsidRPr="00FB2E10" w:rsidRDefault="00B830AF" w:rsidP="00FB2E10">
      <w:pPr>
        <w:rPr>
          <w:rFonts w:ascii="Arial" w:hAnsi="Arial" w:cs="Arial"/>
          <w:b/>
          <w:bCs/>
          <w:color w:val="000000"/>
          <w:sz w:val="28"/>
          <w:szCs w:val="28"/>
          <w:lang w:val="es-ES"/>
        </w:rPr>
      </w:pPr>
      <w:r>
        <w:rPr>
          <w:rFonts w:ascii="Arial" w:hAnsi="Arial" w:cs="Arial"/>
          <w:b/>
          <w:bCs/>
          <w:noProof/>
          <w:color w:val="000000"/>
          <w:sz w:val="28"/>
          <w:szCs w:val="28"/>
          <w:lang w:val="es-ES"/>
        </w:rPr>
        <w:lastRenderedPageBreak/>
        <w:drawing>
          <wp:inline distT="0" distB="0" distL="0" distR="0" wp14:anchorId="5455CD46" wp14:editId="72CE4056">
            <wp:extent cx="5396230" cy="3597275"/>
            <wp:effectExtent l="0" t="0" r="127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_151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359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671D174" w14:textId="77777777" w:rsidR="00F567BB" w:rsidRPr="00D02637" w:rsidRDefault="00F567BB" w:rsidP="00FB07BA">
      <w:pPr>
        <w:rPr>
          <w:rFonts w:ascii="Arial" w:hAnsi="Arial" w:cs="Arial"/>
          <w:sz w:val="24"/>
          <w:szCs w:val="24"/>
          <w:lang w:val="es-ES_tradnl"/>
        </w:rPr>
      </w:pPr>
    </w:p>
    <w:sectPr w:rsidR="00F567BB" w:rsidRPr="00D02637" w:rsidSect="00104846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117" w:right="1701" w:bottom="1134" w:left="1701" w:header="330" w:footer="4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1023D" w14:textId="77777777" w:rsidR="008935AC" w:rsidRDefault="008935AC" w:rsidP="003738ED">
      <w:pPr>
        <w:spacing w:after="0" w:line="240" w:lineRule="auto"/>
      </w:pPr>
      <w:r>
        <w:separator/>
      </w:r>
    </w:p>
  </w:endnote>
  <w:endnote w:type="continuationSeparator" w:id="0">
    <w:p w14:paraId="249B4D8A" w14:textId="77777777" w:rsidR="008935AC" w:rsidRDefault="008935AC" w:rsidP="0037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59A04" w14:textId="1CFC0ED3" w:rsidR="00F567BB" w:rsidRDefault="00F567BB" w:rsidP="00F567BB">
    <w:pPr>
      <w:pStyle w:val="Piedepgina"/>
      <w:tabs>
        <w:tab w:val="clear" w:pos="8838"/>
      </w:tabs>
      <w:ind w:right="-94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2A24F" w14:textId="582D1051" w:rsidR="00F567BB" w:rsidRDefault="00F567BB" w:rsidP="00F567BB">
    <w:pPr>
      <w:pStyle w:val="Piedepgina"/>
      <w:ind w:right="-57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43D7D" w14:textId="77777777" w:rsidR="008935AC" w:rsidRDefault="008935AC" w:rsidP="003738ED">
      <w:pPr>
        <w:spacing w:after="0" w:line="240" w:lineRule="auto"/>
      </w:pPr>
      <w:r>
        <w:separator/>
      </w:r>
    </w:p>
  </w:footnote>
  <w:footnote w:type="continuationSeparator" w:id="0">
    <w:p w14:paraId="1121CF50" w14:textId="77777777" w:rsidR="008935AC" w:rsidRDefault="008935AC" w:rsidP="00373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75E25" w14:textId="77777777" w:rsidR="00544C5E" w:rsidRDefault="00544C5E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CFFD1" w14:textId="77777777" w:rsidR="00544C5E" w:rsidRPr="003738ED" w:rsidRDefault="00544C5E" w:rsidP="00F567BB">
    <w:pPr>
      <w:autoSpaceDE w:val="0"/>
      <w:autoSpaceDN w:val="0"/>
      <w:adjustRightInd w:val="0"/>
      <w:spacing w:after="0"/>
      <w:ind w:left="-1134"/>
      <w:jc w:val="center"/>
      <w:rPr>
        <w:rFonts w:ascii="Arial" w:hAnsi="Arial" w:cs="Arial"/>
        <w:b/>
        <w:bCs/>
        <w:color w:val="990033"/>
        <w:sz w:val="15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E076B" w14:textId="0CD1656F" w:rsidR="00F567BB" w:rsidRDefault="00F567BB" w:rsidP="00F567BB">
    <w:pPr>
      <w:pStyle w:val="Encabezado"/>
      <w:ind w:left="-993" w:hanging="14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B0E0E"/>
    <w:multiLevelType w:val="hybridMultilevel"/>
    <w:tmpl w:val="C9DE04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A82052"/>
    <w:multiLevelType w:val="hybridMultilevel"/>
    <w:tmpl w:val="EDE61D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341A8"/>
    <w:multiLevelType w:val="hybridMultilevel"/>
    <w:tmpl w:val="F85206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8ED"/>
    <w:rsid w:val="0000045A"/>
    <w:rsid w:val="00003976"/>
    <w:rsid w:val="00024B4D"/>
    <w:rsid w:val="00033D4B"/>
    <w:rsid w:val="00041B38"/>
    <w:rsid w:val="000446EE"/>
    <w:rsid w:val="00050807"/>
    <w:rsid w:val="0005414D"/>
    <w:rsid w:val="00056602"/>
    <w:rsid w:val="000622CB"/>
    <w:rsid w:val="00064245"/>
    <w:rsid w:val="00076CE8"/>
    <w:rsid w:val="00076D8E"/>
    <w:rsid w:val="0008627D"/>
    <w:rsid w:val="000A748A"/>
    <w:rsid w:val="000B3805"/>
    <w:rsid w:val="000B6BFD"/>
    <w:rsid w:val="000F7CBA"/>
    <w:rsid w:val="00104846"/>
    <w:rsid w:val="00124600"/>
    <w:rsid w:val="001323FF"/>
    <w:rsid w:val="001C5BC4"/>
    <w:rsid w:val="001E36C3"/>
    <w:rsid w:val="001F470A"/>
    <w:rsid w:val="00210223"/>
    <w:rsid w:val="00216F7A"/>
    <w:rsid w:val="00221024"/>
    <w:rsid w:val="00241A14"/>
    <w:rsid w:val="00252644"/>
    <w:rsid w:val="00260900"/>
    <w:rsid w:val="002C06A1"/>
    <w:rsid w:val="002D3F22"/>
    <w:rsid w:val="003025EA"/>
    <w:rsid w:val="003056CA"/>
    <w:rsid w:val="00323F14"/>
    <w:rsid w:val="003301AF"/>
    <w:rsid w:val="00337158"/>
    <w:rsid w:val="00351679"/>
    <w:rsid w:val="00352E54"/>
    <w:rsid w:val="003534DA"/>
    <w:rsid w:val="00360D88"/>
    <w:rsid w:val="003738ED"/>
    <w:rsid w:val="00376347"/>
    <w:rsid w:val="0038387B"/>
    <w:rsid w:val="003844A9"/>
    <w:rsid w:val="003B4B23"/>
    <w:rsid w:val="003D3AF9"/>
    <w:rsid w:val="003D47D9"/>
    <w:rsid w:val="003E2E70"/>
    <w:rsid w:val="003E60AC"/>
    <w:rsid w:val="003F410F"/>
    <w:rsid w:val="003F6724"/>
    <w:rsid w:val="003F74ED"/>
    <w:rsid w:val="00425E3D"/>
    <w:rsid w:val="0044136D"/>
    <w:rsid w:val="00447085"/>
    <w:rsid w:val="00453ED7"/>
    <w:rsid w:val="00456349"/>
    <w:rsid w:val="00474C09"/>
    <w:rsid w:val="004955A3"/>
    <w:rsid w:val="004E51F5"/>
    <w:rsid w:val="005063A1"/>
    <w:rsid w:val="0051441C"/>
    <w:rsid w:val="00521D73"/>
    <w:rsid w:val="0054242E"/>
    <w:rsid w:val="00543DB9"/>
    <w:rsid w:val="00544C5E"/>
    <w:rsid w:val="00546319"/>
    <w:rsid w:val="005578AB"/>
    <w:rsid w:val="00561B28"/>
    <w:rsid w:val="005660A4"/>
    <w:rsid w:val="0057483F"/>
    <w:rsid w:val="005768E4"/>
    <w:rsid w:val="005935D4"/>
    <w:rsid w:val="00595B57"/>
    <w:rsid w:val="005F7B11"/>
    <w:rsid w:val="00654509"/>
    <w:rsid w:val="00662DEC"/>
    <w:rsid w:val="00691FE2"/>
    <w:rsid w:val="006A128C"/>
    <w:rsid w:val="006C2B67"/>
    <w:rsid w:val="006C77CE"/>
    <w:rsid w:val="006D3A5E"/>
    <w:rsid w:val="006E7F7D"/>
    <w:rsid w:val="00720C34"/>
    <w:rsid w:val="00723E6C"/>
    <w:rsid w:val="00781B47"/>
    <w:rsid w:val="007B3AB4"/>
    <w:rsid w:val="007C4069"/>
    <w:rsid w:val="007D0EDF"/>
    <w:rsid w:val="007E60F2"/>
    <w:rsid w:val="007F02C6"/>
    <w:rsid w:val="00826AE1"/>
    <w:rsid w:val="00826F24"/>
    <w:rsid w:val="008464B0"/>
    <w:rsid w:val="00855C87"/>
    <w:rsid w:val="008935AC"/>
    <w:rsid w:val="008B7049"/>
    <w:rsid w:val="00900F68"/>
    <w:rsid w:val="00902742"/>
    <w:rsid w:val="00916FA5"/>
    <w:rsid w:val="00917AC0"/>
    <w:rsid w:val="00925549"/>
    <w:rsid w:val="009342C4"/>
    <w:rsid w:val="00956987"/>
    <w:rsid w:val="00964497"/>
    <w:rsid w:val="00987713"/>
    <w:rsid w:val="009B76EA"/>
    <w:rsid w:val="009D5EBC"/>
    <w:rsid w:val="009E18A0"/>
    <w:rsid w:val="00A03DF4"/>
    <w:rsid w:val="00A2206C"/>
    <w:rsid w:val="00A97C67"/>
    <w:rsid w:val="00AA1962"/>
    <w:rsid w:val="00AA1FE1"/>
    <w:rsid w:val="00AC273B"/>
    <w:rsid w:val="00AE633B"/>
    <w:rsid w:val="00B404E3"/>
    <w:rsid w:val="00B465FD"/>
    <w:rsid w:val="00B46DB1"/>
    <w:rsid w:val="00B80788"/>
    <w:rsid w:val="00B830AF"/>
    <w:rsid w:val="00B94BAA"/>
    <w:rsid w:val="00BF19A9"/>
    <w:rsid w:val="00C24C2B"/>
    <w:rsid w:val="00C27F95"/>
    <w:rsid w:val="00C42BA0"/>
    <w:rsid w:val="00C713AC"/>
    <w:rsid w:val="00C833AF"/>
    <w:rsid w:val="00C90082"/>
    <w:rsid w:val="00CB7310"/>
    <w:rsid w:val="00CC6658"/>
    <w:rsid w:val="00CD764A"/>
    <w:rsid w:val="00CD7C26"/>
    <w:rsid w:val="00CE0CA1"/>
    <w:rsid w:val="00D008A0"/>
    <w:rsid w:val="00D0205A"/>
    <w:rsid w:val="00D02637"/>
    <w:rsid w:val="00D02A4E"/>
    <w:rsid w:val="00D23BC8"/>
    <w:rsid w:val="00D55193"/>
    <w:rsid w:val="00D74576"/>
    <w:rsid w:val="00D7532D"/>
    <w:rsid w:val="00DA03C7"/>
    <w:rsid w:val="00DA1251"/>
    <w:rsid w:val="00DA42CC"/>
    <w:rsid w:val="00DA57B6"/>
    <w:rsid w:val="00DC7516"/>
    <w:rsid w:val="00DC78CA"/>
    <w:rsid w:val="00DE2C30"/>
    <w:rsid w:val="00E511C3"/>
    <w:rsid w:val="00E54043"/>
    <w:rsid w:val="00E730EA"/>
    <w:rsid w:val="00E745AF"/>
    <w:rsid w:val="00E92EB6"/>
    <w:rsid w:val="00EB6089"/>
    <w:rsid w:val="00EB6D86"/>
    <w:rsid w:val="00EB701D"/>
    <w:rsid w:val="00EC217C"/>
    <w:rsid w:val="00EE4A48"/>
    <w:rsid w:val="00EE7324"/>
    <w:rsid w:val="00EF09A8"/>
    <w:rsid w:val="00F06FAD"/>
    <w:rsid w:val="00F328B0"/>
    <w:rsid w:val="00F403EB"/>
    <w:rsid w:val="00F41E89"/>
    <w:rsid w:val="00F567BB"/>
    <w:rsid w:val="00F86E79"/>
    <w:rsid w:val="00FB07BA"/>
    <w:rsid w:val="00FB2E10"/>
    <w:rsid w:val="00FD5856"/>
    <w:rsid w:val="00FE04A8"/>
    <w:rsid w:val="00FF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D26EA01"/>
  <w15:docId w15:val="{3993F2A8-B90B-4D41-9CC3-A522D71B2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60A4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CD7C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D7C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38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8ED"/>
  </w:style>
  <w:style w:type="paragraph" w:styleId="Piedepgina">
    <w:name w:val="footer"/>
    <w:basedOn w:val="Normal"/>
    <w:link w:val="PiedepginaCar"/>
    <w:uiPriority w:val="99"/>
    <w:unhideWhenUsed/>
    <w:rsid w:val="003738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8ED"/>
  </w:style>
  <w:style w:type="paragraph" w:styleId="Textodeglobo">
    <w:name w:val="Balloon Text"/>
    <w:basedOn w:val="Normal"/>
    <w:link w:val="TextodegloboCar"/>
    <w:uiPriority w:val="99"/>
    <w:semiHidden/>
    <w:unhideWhenUsed/>
    <w:rsid w:val="003F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410F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uiPriority w:val="99"/>
    <w:rsid w:val="003F410F"/>
  </w:style>
  <w:style w:type="paragraph" w:customStyle="1" w:styleId="Default">
    <w:name w:val="Default"/>
    <w:rsid w:val="00EB6D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4E51F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5935D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935D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935D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935D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935D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935D4"/>
    <w:rPr>
      <w:b/>
      <w:bCs/>
      <w:sz w:val="20"/>
      <w:szCs w:val="20"/>
    </w:rPr>
  </w:style>
  <w:style w:type="character" w:styleId="Nmerodepgina">
    <w:name w:val="page number"/>
    <w:basedOn w:val="Fuentedeprrafopredeter"/>
    <w:semiHidden/>
    <w:unhideWhenUsed/>
    <w:rsid w:val="005935D4"/>
  </w:style>
  <w:style w:type="character" w:customStyle="1" w:styleId="Ttulo1Car">
    <w:name w:val="Título 1 Car"/>
    <w:basedOn w:val="Fuentedeprrafopredeter"/>
    <w:link w:val="Ttulo1"/>
    <w:uiPriority w:val="9"/>
    <w:rsid w:val="00CD7C2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D7C2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xtosinformato">
    <w:name w:val="Plain Text"/>
    <w:basedOn w:val="Normal"/>
    <w:link w:val="TextosinformatoCar"/>
    <w:uiPriority w:val="99"/>
    <w:unhideWhenUsed/>
    <w:rsid w:val="00CD7C26"/>
    <w:pPr>
      <w:spacing w:after="0" w:line="240" w:lineRule="auto"/>
    </w:pPr>
    <w:rPr>
      <w:rFonts w:ascii="Calibri" w:hAnsi="Calibri"/>
      <w:szCs w:val="21"/>
      <w:lang w:val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CD7C26"/>
    <w:rPr>
      <w:rFonts w:ascii="Calibri" w:hAnsi="Calibri"/>
      <w:szCs w:val="21"/>
      <w:lang w:val="en-US"/>
    </w:rPr>
  </w:style>
  <w:style w:type="paragraph" w:styleId="Descripcin">
    <w:name w:val="caption"/>
    <w:basedOn w:val="Normal"/>
    <w:next w:val="Normal"/>
    <w:uiPriority w:val="35"/>
    <w:unhideWhenUsed/>
    <w:qFormat/>
    <w:rsid w:val="00CD7C26"/>
    <w:pPr>
      <w:spacing w:line="240" w:lineRule="auto"/>
    </w:pPr>
    <w:rPr>
      <w:i/>
      <w:iCs/>
      <w:color w:val="1F497D" w:themeColor="text2"/>
      <w:sz w:val="18"/>
      <w:szCs w:val="18"/>
      <w:lang w:val="en-US"/>
    </w:rPr>
  </w:style>
  <w:style w:type="table" w:styleId="Tablaconcuadrcula">
    <w:name w:val="Table Grid"/>
    <w:basedOn w:val="Tablanormal"/>
    <w:uiPriority w:val="59"/>
    <w:rsid w:val="00B80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C833AF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056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5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822F0-5AA4-6F41-97E9-A3653E611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2138</Characters>
  <Application>Microsoft Office Word</Application>
  <DocSecurity>0</DocSecurity>
  <Lines>17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JXK</dc:creator>
  <cp:lastModifiedBy>Pardo Salvatierra, Brenda Rosario GIZ BO</cp:lastModifiedBy>
  <cp:revision>4</cp:revision>
  <cp:lastPrinted>2015-09-16T13:41:00Z</cp:lastPrinted>
  <dcterms:created xsi:type="dcterms:W3CDTF">2020-03-10T18:07:00Z</dcterms:created>
  <dcterms:modified xsi:type="dcterms:W3CDTF">2020-05-18T20:46:00Z</dcterms:modified>
</cp:coreProperties>
</file>